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CD683">
      <w:pPr>
        <w:spacing w:after="0" w:line="200" w:lineRule="exact"/>
        <w:rPr>
          <w:rFonts w:hint="default" w:eastAsia="SimSun" w:asciiTheme="minorHAnsi" w:hAnsiTheme="minorHAnsi" w:cstheme="minorHAnsi"/>
          <w:b/>
          <w:bCs/>
          <w:color w:val="000000"/>
          <w:sz w:val="19"/>
          <w:szCs w:val="19"/>
          <w:lang w:val="en-US" w:eastAsia="zh-CN" w:bidi="ar"/>
        </w:rPr>
      </w:pPr>
      <w:r>
        <w:rPr>
          <w:rFonts w:hint="eastAsia" w:asciiTheme="minorHAnsi" w:hAnsiTheme="minorHAnsi" w:cstheme="minorHAnsi"/>
          <w:b/>
          <w:bCs/>
          <w:color w:val="000000"/>
          <w:sz w:val="19"/>
          <w:szCs w:val="19"/>
          <w:lang w:val="en-US" w:eastAsia="zh-CN" w:bidi="ar"/>
        </w:rPr>
        <w:t>1、</w:t>
      </w:r>
      <w:r>
        <w:rPr>
          <w:rFonts w:hint="eastAsia" w:eastAsia="SimSun" w:asciiTheme="minorHAnsi" w:hAnsiTheme="minorHAnsi" w:cstheme="minorHAnsi"/>
          <w:b/>
          <w:bCs/>
          <w:color w:val="000000"/>
          <w:sz w:val="19"/>
          <w:szCs w:val="19"/>
          <w:lang w:val="en-US" w:eastAsia="zh-CN" w:bidi="ar"/>
        </w:rPr>
        <w:t>个人账户</w:t>
      </w:r>
      <w:r>
        <w:rPr>
          <w:rFonts w:eastAsia="DFKaiShu-SB-Estd-BF" w:asciiTheme="minorHAnsi" w:hAnsiTheme="minorHAnsi" w:cstheme="minorHAnsi"/>
          <w:b/>
          <w:bCs/>
          <w:color w:val="000000"/>
          <w:sz w:val="19"/>
          <w:szCs w:val="19"/>
          <w:lang w:bidi="ar"/>
        </w:rPr>
        <w:t xml:space="preserve"> - </w:t>
      </w:r>
      <w:r>
        <w:rPr>
          <w:rFonts w:hint="eastAsia" w:eastAsia="SimSun" w:asciiTheme="minorHAnsi" w:hAnsiTheme="minorHAnsi" w:cstheme="minorHAnsi"/>
          <w:b/>
          <w:bCs/>
          <w:color w:val="000000"/>
          <w:sz w:val="19"/>
          <w:szCs w:val="19"/>
          <w:lang w:val="en-US" w:eastAsia="zh-CN" w:bidi="ar"/>
        </w:rPr>
        <w:t>开户文件清单</w:t>
      </w:r>
    </w:p>
    <w:p w14:paraId="1B68CD85">
      <w:pPr>
        <w:pStyle w:val="4"/>
        <w:spacing w:before="0" w:beforeAutospacing="0" w:after="0"/>
        <w:rPr>
          <w:rFonts w:ascii="Helvetica" w:hAnsi="Helvetica" w:eastAsia="Helvetica" w:cs="Helvetica"/>
          <w:sz w:val="18"/>
          <w:szCs w:val="18"/>
          <w:lang w:bidi="ar"/>
        </w:rPr>
      </w:pPr>
      <w:r>
        <w:rPr>
          <w:rFonts w:ascii="Helvetica" w:hAnsi="Helvetica" w:eastAsia="Helvetica" w:cs="Helvetica"/>
          <w:sz w:val="18"/>
          <w:szCs w:val="18"/>
          <w:lang w:bidi="ar"/>
        </w:rPr>
        <w:t>申請的客户需要提供的文件</w:t>
      </w:r>
    </w:p>
    <w:tbl>
      <w:tblPr>
        <w:tblStyle w:val="6"/>
        <w:tblW w:w="8640" w:type="dxa"/>
        <w:tblInd w:w="0" w:type="dxa"/>
        <w:tblBorders>
          <w:top w:val="single" w:color="A4A4A4" w:themeColor="background1" w:themeShade="A5" w:sz="4" w:space="0"/>
          <w:left w:val="single" w:color="A4A4A4" w:themeColor="background1" w:themeShade="A5" w:sz="4" w:space="0"/>
          <w:bottom w:val="single" w:color="A4A4A4" w:themeColor="background1" w:themeShade="A5" w:sz="4" w:space="0"/>
          <w:right w:val="single" w:color="A4A4A4" w:themeColor="background1" w:themeShade="A5" w:sz="4" w:space="0"/>
          <w:insideH w:val="single" w:color="A4A4A4" w:themeColor="background1" w:themeShade="A5" w:sz="4" w:space="0"/>
          <w:insideV w:val="single" w:color="A4A4A4" w:themeColor="background1" w:themeShade="A5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5884"/>
        <w:gridCol w:w="1871"/>
      </w:tblGrid>
      <w:tr w14:paraId="3552DE64">
        <w:tc>
          <w:tcPr>
            <w:tcW w:w="885" w:type="dxa"/>
            <w:tcBorders>
              <w:tl2br w:val="nil"/>
              <w:tr2bl w:val="nil"/>
            </w:tcBorders>
            <w:shd w:val="clear" w:color="auto" w:fill="FEF2CA" w:themeFill="accent3" w:themeFillTint="33"/>
          </w:tcPr>
          <w:p w14:paraId="069101C1">
            <w:pPr>
              <w:pStyle w:val="4"/>
              <w:widowControl/>
              <w:spacing w:before="0" w:beforeAutospacing="0" w:after="0"/>
              <w:jc w:val="center"/>
              <w:rPr>
                <w:rFonts w:ascii="SimSun" w:hAnsi="SimSun" w:cs="SimSun"/>
                <w:color w:val="000000"/>
                <w:sz w:val="16"/>
                <w:szCs w:val="16"/>
              </w:rPr>
            </w:pPr>
            <w:r>
              <w:rPr>
                <w:rFonts w:ascii="SimSun" w:hAnsi="SimSun" w:cs="SimSun"/>
                <w:color w:val="000000"/>
                <w:sz w:val="16"/>
                <w:szCs w:val="16"/>
              </w:rPr>
              <w:t>編號</w:t>
            </w:r>
          </w:p>
          <w:p w14:paraId="0CA3AB78">
            <w:pPr>
              <w:pStyle w:val="4"/>
              <w:widowControl/>
              <w:spacing w:before="0" w:beforeAutospacing="0" w:after="0"/>
              <w:jc w:val="center"/>
              <w:rPr>
                <w:rFonts w:ascii="SimSun" w:hAnsi="SimSun" w:cs="SimSun"/>
                <w:color w:val="000000"/>
                <w:sz w:val="16"/>
                <w:szCs w:val="16"/>
              </w:rPr>
            </w:pPr>
            <w:r>
              <w:rPr>
                <w:rFonts w:hint="eastAsia" w:ascii="SimSun" w:hAnsi="SimSun" w:cs="SimSun"/>
                <w:color w:val="000000"/>
                <w:sz w:val="16"/>
                <w:szCs w:val="16"/>
              </w:rPr>
              <w:t>No.</w:t>
            </w:r>
          </w:p>
        </w:tc>
        <w:tc>
          <w:tcPr>
            <w:tcW w:w="5884" w:type="dxa"/>
            <w:tcBorders>
              <w:tl2br w:val="nil"/>
              <w:tr2bl w:val="nil"/>
            </w:tcBorders>
            <w:shd w:val="clear" w:color="auto" w:fill="FEF2CA" w:themeFill="accent3" w:themeFillTint="33"/>
          </w:tcPr>
          <w:p w14:paraId="6A3EC590">
            <w:pPr>
              <w:pStyle w:val="4"/>
              <w:widowControl/>
              <w:spacing w:before="0" w:beforeAutospacing="0" w:after="0"/>
              <w:jc w:val="center"/>
              <w:rPr>
                <w:rFonts w:ascii="SimSun" w:hAnsi="SimSun" w:cs="SimSun"/>
                <w:color w:val="000000"/>
                <w:sz w:val="16"/>
                <w:szCs w:val="16"/>
              </w:rPr>
            </w:pPr>
            <w:r>
              <w:rPr>
                <w:rFonts w:hint="eastAsia" w:ascii="SimSun" w:hAnsi="SimSun" w:cs="SimSun"/>
                <w:color w:val="000000"/>
                <w:sz w:val="16"/>
                <w:szCs w:val="16"/>
              </w:rPr>
              <w:t>所須文件</w:t>
            </w:r>
          </w:p>
          <w:p w14:paraId="4821DA83">
            <w:pPr>
              <w:pStyle w:val="4"/>
              <w:widowControl/>
              <w:spacing w:before="0" w:beforeAutospacing="0" w:after="0"/>
              <w:jc w:val="center"/>
              <w:rPr>
                <w:rFonts w:ascii="SimSun" w:hAnsi="SimSun" w:cs="SimSun"/>
                <w:color w:val="000000"/>
                <w:sz w:val="16"/>
                <w:szCs w:val="16"/>
              </w:rPr>
            </w:pPr>
            <w:r>
              <w:rPr>
                <w:rFonts w:hint="eastAsia" w:ascii="SimSun" w:hAnsi="SimSun" w:cs="SimSun"/>
                <w:color w:val="000000"/>
                <w:sz w:val="16"/>
                <w:szCs w:val="16"/>
              </w:rPr>
              <w:t>Documents required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EF2CA" w:themeFill="accent3" w:themeFillTint="33"/>
          </w:tcPr>
          <w:p w14:paraId="30F322AC">
            <w:pPr>
              <w:pStyle w:val="4"/>
              <w:widowControl/>
              <w:spacing w:before="0" w:beforeAutospacing="0" w:after="0"/>
              <w:jc w:val="center"/>
              <w:rPr>
                <w:rFonts w:ascii="SimSun" w:hAnsi="SimSun" w:cs="SimSun"/>
                <w:color w:val="000000"/>
                <w:sz w:val="16"/>
                <w:szCs w:val="16"/>
              </w:rPr>
            </w:pPr>
            <w:r>
              <w:rPr>
                <w:rFonts w:ascii="SimSun" w:hAnsi="SimSun" w:cs="SimSun"/>
                <w:color w:val="000000"/>
                <w:sz w:val="16"/>
                <w:szCs w:val="16"/>
              </w:rPr>
              <w:t>已收取</w:t>
            </w:r>
          </w:p>
          <w:p w14:paraId="6C80F5DF">
            <w:pPr>
              <w:pStyle w:val="4"/>
              <w:widowControl/>
              <w:spacing w:before="0" w:beforeAutospacing="0" w:after="0"/>
              <w:jc w:val="center"/>
              <w:rPr>
                <w:rFonts w:ascii="SimSun" w:hAnsi="SimSun" w:cs="SimSun"/>
                <w:color w:val="000000"/>
                <w:sz w:val="16"/>
                <w:szCs w:val="16"/>
              </w:rPr>
            </w:pPr>
            <w:r>
              <w:rPr>
                <w:rFonts w:ascii="SimSun" w:hAnsi="SimSun" w:cs="SimSun"/>
                <w:color w:val="000000"/>
                <w:sz w:val="16"/>
                <w:szCs w:val="16"/>
              </w:rPr>
              <w:t>Received</w:t>
            </w:r>
          </w:p>
          <w:p w14:paraId="1D2EB5DC">
            <w:pPr>
              <w:pStyle w:val="4"/>
              <w:widowControl/>
              <w:spacing w:before="0" w:beforeAutospacing="0" w:after="0"/>
              <w:jc w:val="center"/>
              <w:rPr>
                <w:rFonts w:ascii="SimSun" w:hAnsi="SimSun" w:cs="SimSun"/>
                <w:color w:val="000000"/>
                <w:sz w:val="16"/>
                <w:szCs w:val="16"/>
              </w:rPr>
            </w:pPr>
            <w:r>
              <w:rPr>
                <w:rFonts w:ascii="DFKaiShu-SB-Estd-BF" w:hAnsi="DFKaiShu-SB-Estd-BF" w:eastAsia="DFKaiShu-SB-Estd-BF" w:cs="DFKaiShu-SB-Estd-BF"/>
                <w:color w:val="000000"/>
                <w:sz w:val="16"/>
                <w:szCs w:val="16"/>
              </w:rPr>
              <w:t xml:space="preserve">☑ </w:t>
            </w:r>
          </w:p>
        </w:tc>
      </w:tr>
      <w:tr w14:paraId="1A2657F5">
        <w:tc>
          <w:tcPr>
            <w:tcW w:w="885" w:type="dxa"/>
            <w:tcBorders>
              <w:tl2br w:val="nil"/>
              <w:tr2bl w:val="nil"/>
            </w:tcBorders>
            <w:shd w:val="clear" w:color="auto" w:fill="FFFFFF" w:themeFill="background1"/>
            <w:vAlign w:val="top"/>
          </w:tcPr>
          <w:p w14:paraId="5557DF94">
            <w:pPr>
              <w:pStyle w:val="4"/>
              <w:widowControl/>
              <w:spacing w:before="0" w:beforeAutospacing="0" w:after="0"/>
              <w:jc w:val="center"/>
              <w:rPr>
                <w:rFonts w:hint="eastAsia" w:ascii="SimSun" w:hAnsi="SimSun" w:eastAsia="SimSun" w:cs="SimSun"/>
                <w:color w:val="000000"/>
                <w:sz w:val="16"/>
                <w:szCs w:val="16"/>
                <w:lang w:val="en-US" w:eastAsia="zh-CN" w:bidi="ar-SA"/>
              </w:rPr>
            </w:pPr>
            <w:r>
              <w:rPr>
                <w:rFonts w:ascii="SimSun" w:hAnsi="SimSun" w:cs="SimSu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884" w:type="dxa"/>
            <w:tcBorders>
              <w:tl2br w:val="nil"/>
              <w:tr2bl w:val="nil"/>
            </w:tcBorders>
            <w:shd w:val="clear" w:color="auto" w:fill="FFFFFF" w:themeFill="background1"/>
            <w:vAlign w:val="top"/>
          </w:tcPr>
          <w:p w14:paraId="0085F913">
            <w:pPr>
              <w:pStyle w:val="4"/>
              <w:widowControl/>
              <w:spacing w:before="0" w:beforeAutospacing="0" w:after="0"/>
              <w:jc w:val="left"/>
              <w:rPr>
                <w:rFonts w:hint="eastAsia" w:ascii="SimSun" w:hAnsi="SimSun" w:eastAsia="SimSun" w:cs="SimSun"/>
                <w:color w:val="00000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SimSun" w:hAnsi="SimSun" w:cs="SimSun"/>
                <w:color w:val="000000"/>
                <w:sz w:val="16"/>
                <w:szCs w:val="16"/>
                <w:lang w:val="en-US" w:eastAsia="zh-CN"/>
              </w:rPr>
              <w:t>身份证</w:t>
            </w:r>
            <w:r>
              <w:rPr>
                <w:rFonts w:hint="eastAsia" w:ascii="SimSun" w:hAnsi="SimSun" w:cs="SimSun"/>
                <w:color w:val="000000"/>
                <w:sz w:val="16"/>
                <w:szCs w:val="16"/>
              </w:rPr>
              <w:t>/</w:t>
            </w:r>
            <w:r>
              <w:rPr>
                <w:rFonts w:hint="eastAsia" w:ascii="SimSun" w:hAnsi="SimSun" w:cs="SimSun"/>
                <w:color w:val="000000"/>
                <w:sz w:val="16"/>
                <w:szCs w:val="16"/>
                <w:lang w:val="en-US" w:eastAsia="zh-CN"/>
              </w:rPr>
              <w:t>护照证明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 w:themeFill="background1"/>
            <w:vAlign w:val="top"/>
          </w:tcPr>
          <w:p w14:paraId="613E3D17">
            <w:pPr>
              <w:pStyle w:val="4"/>
              <w:widowControl/>
              <w:spacing w:before="0" w:beforeAutospacing="0" w:after="0"/>
              <w:jc w:val="left"/>
              <w:rPr>
                <w:rFonts w:ascii="SimSun" w:hAnsi="SimSun" w:eastAsia="SimSun" w:cs="SimSun"/>
                <w:color w:val="000000"/>
                <w:sz w:val="16"/>
                <w:szCs w:val="16"/>
                <w:lang w:val="en-US" w:eastAsia="zh-CN" w:bidi="ar-SA"/>
              </w:rPr>
            </w:pPr>
          </w:p>
        </w:tc>
      </w:tr>
      <w:tr w14:paraId="327EE694">
        <w:tc>
          <w:tcPr>
            <w:tcW w:w="0" w:type="auto"/>
            <w:shd w:val="clear" w:color="auto" w:fill="FFFFFF" w:themeFill="background1"/>
            <w:vAlign w:val="top"/>
          </w:tcPr>
          <w:p w14:paraId="31718B72">
            <w:pPr>
              <w:pStyle w:val="4"/>
              <w:widowControl/>
              <w:spacing w:before="0" w:beforeAutospacing="0" w:after="0"/>
              <w:jc w:val="center"/>
              <w:rPr>
                <w:rFonts w:hint="eastAsia" w:ascii="SimSun" w:hAnsi="SimSun" w:eastAsia="SimSun" w:cs="SimSun"/>
                <w:color w:val="000000"/>
                <w:sz w:val="16"/>
                <w:szCs w:val="16"/>
                <w:lang w:val="en-US" w:eastAsia="zh-CN" w:bidi="ar-SA"/>
              </w:rPr>
            </w:pPr>
            <w:r>
              <w:rPr>
                <w:rFonts w:ascii="SimSun" w:hAnsi="SimSun" w:cs="SimSu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2837D82C">
            <w:pPr>
              <w:pStyle w:val="4"/>
              <w:widowControl/>
              <w:spacing w:before="0" w:beforeAutospacing="0" w:after="0"/>
              <w:jc w:val="left"/>
              <w:rPr>
                <w:rFonts w:hint="eastAsia" w:ascii="SimSun" w:hAnsi="SimSun" w:eastAsia="SimSun" w:cs="SimSun"/>
                <w:color w:val="000000"/>
                <w:sz w:val="16"/>
                <w:szCs w:val="16"/>
                <w:lang w:val="en-US" w:eastAsia="zh-CN" w:bidi="ar-SA"/>
              </w:rPr>
            </w:pPr>
            <w:r>
              <w:rPr>
                <w:rFonts w:ascii="SimSun" w:hAnsi="SimSun" w:cs="SimSun"/>
                <w:color w:val="000000"/>
                <w:sz w:val="16"/>
                <w:szCs w:val="16"/>
              </w:rPr>
              <w:t>银行户口证明（开户通知书或银行月结单）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760D538C">
            <w:pPr>
              <w:pStyle w:val="4"/>
              <w:widowControl/>
              <w:spacing w:before="0" w:beforeAutospacing="0" w:after="0"/>
              <w:jc w:val="center"/>
              <w:rPr>
                <w:rFonts w:ascii="SimSun" w:hAnsi="SimSun" w:eastAsia="SimSun" w:cs="SimSun"/>
                <w:color w:val="000000"/>
                <w:sz w:val="16"/>
                <w:szCs w:val="16"/>
                <w:lang w:val="en-US" w:eastAsia="zh-CN" w:bidi="ar-SA"/>
              </w:rPr>
            </w:pPr>
          </w:p>
        </w:tc>
      </w:tr>
      <w:tr w14:paraId="7339C2B6">
        <w:tc>
          <w:tcPr>
            <w:tcW w:w="0" w:type="auto"/>
            <w:shd w:val="clear" w:color="auto" w:fill="FFFFFF" w:themeFill="background1"/>
            <w:vAlign w:val="top"/>
          </w:tcPr>
          <w:p w14:paraId="60F5E051">
            <w:pPr>
              <w:pStyle w:val="4"/>
              <w:widowControl/>
              <w:spacing w:before="0" w:beforeAutospacing="0" w:after="0"/>
              <w:jc w:val="center"/>
              <w:rPr>
                <w:rFonts w:hint="eastAsia" w:ascii="SimSun" w:hAnsi="SimSun" w:eastAsia="SimSun" w:cs="SimSun"/>
                <w:color w:val="000000"/>
                <w:sz w:val="16"/>
                <w:szCs w:val="16"/>
                <w:lang w:val="en-US" w:eastAsia="zh-CN" w:bidi="ar-SA"/>
              </w:rPr>
            </w:pPr>
            <w:r>
              <w:rPr>
                <w:rFonts w:ascii="SimSun" w:hAnsi="SimSun" w:cs="SimSu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62AA3831">
            <w:pPr>
              <w:pStyle w:val="4"/>
              <w:widowControl/>
              <w:spacing w:before="0" w:beforeAutospacing="0" w:after="0"/>
              <w:jc w:val="left"/>
              <w:rPr>
                <w:rFonts w:hint="eastAsia" w:ascii="SimSun" w:hAnsi="SimSun" w:eastAsia="SimSun" w:cs="SimSun"/>
                <w:color w:val="00000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SimSun" w:hAnsi="SimSun" w:cs="SimSun"/>
                <w:color w:val="000000"/>
                <w:sz w:val="16"/>
                <w:szCs w:val="16"/>
              </w:rPr>
              <w:t>地址证明（可同银行月结单）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58B22FC9">
            <w:pPr>
              <w:pStyle w:val="4"/>
              <w:widowControl/>
              <w:spacing w:before="0" w:beforeAutospacing="0" w:after="0"/>
              <w:jc w:val="center"/>
              <w:rPr>
                <w:rFonts w:ascii="SimSun" w:hAnsi="SimSun" w:eastAsia="SimSun" w:cs="SimSun"/>
                <w:color w:val="000000"/>
                <w:sz w:val="16"/>
                <w:szCs w:val="16"/>
                <w:lang w:val="en-US" w:eastAsia="zh-CN" w:bidi="ar-SA"/>
              </w:rPr>
            </w:pPr>
          </w:p>
        </w:tc>
      </w:tr>
      <w:tr w14:paraId="0E183A13">
        <w:tc>
          <w:tcPr>
            <w:tcW w:w="0" w:type="auto"/>
            <w:shd w:val="clear" w:color="auto" w:fill="FFFFFF" w:themeFill="background1"/>
            <w:vAlign w:val="top"/>
          </w:tcPr>
          <w:p w14:paraId="6D154638">
            <w:pPr>
              <w:pStyle w:val="4"/>
              <w:widowControl/>
              <w:spacing w:before="0" w:beforeAutospacing="0" w:after="0"/>
              <w:jc w:val="center"/>
              <w:rPr>
                <w:rFonts w:hint="eastAsia" w:ascii="SimSun" w:hAnsi="SimSun" w:eastAsia="SimSun" w:cs="SimSun"/>
                <w:color w:val="000000"/>
                <w:sz w:val="16"/>
                <w:szCs w:val="16"/>
                <w:lang w:val="en-US" w:eastAsia="zh-CN" w:bidi="ar-SA"/>
              </w:rPr>
            </w:pPr>
            <w:r>
              <w:rPr>
                <w:rFonts w:ascii="SimSun" w:hAnsi="SimSun" w:cs="SimSu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732646E0">
            <w:pPr>
              <w:pStyle w:val="4"/>
              <w:widowControl/>
              <w:spacing w:before="0" w:beforeAutospacing="0" w:after="0"/>
              <w:jc w:val="left"/>
              <w:rPr>
                <w:rFonts w:ascii="SimSun" w:hAnsi="SimSun" w:cs="SimSun"/>
                <w:color w:val="000000"/>
                <w:sz w:val="16"/>
                <w:szCs w:val="16"/>
              </w:rPr>
            </w:pPr>
            <w:r>
              <w:rPr>
                <w:rFonts w:hint="eastAsia" w:ascii="SimSun" w:hAnsi="SimSun" w:cs="SimSun"/>
                <w:color w:val="000000"/>
                <w:sz w:val="16"/>
                <w:szCs w:val="16"/>
              </w:rPr>
              <w:t>资产证明（WI户口需要）</w:t>
            </w:r>
          </w:p>
          <w:p w14:paraId="69D2A116">
            <w:pPr>
              <w:pStyle w:val="4"/>
              <w:widowControl/>
              <w:spacing w:before="0" w:beforeAutospacing="0" w:after="0"/>
              <w:jc w:val="left"/>
              <w:rPr>
                <w:rFonts w:ascii="SimSun" w:hAnsi="SimSun" w:cs="SimSun"/>
                <w:color w:val="000000"/>
                <w:sz w:val="16"/>
                <w:szCs w:val="16"/>
              </w:rPr>
            </w:pPr>
            <w:r>
              <w:rPr>
                <w:rFonts w:hint="eastAsia" w:ascii="SimSun" w:hAnsi="SimSun" w:cs="SimSun"/>
                <w:color w:val="000000"/>
                <w:sz w:val="16"/>
                <w:szCs w:val="16"/>
              </w:rPr>
              <w:t>Large：</w:t>
            </w:r>
            <w:r>
              <w:rPr>
                <w:rFonts w:ascii="SimSun" w:hAnsi="SimSun" w:cs="SimSun"/>
                <w:color w:val="000000"/>
                <w:sz w:val="16"/>
                <w:szCs w:val="16"/>
              </w:rPr>
              <w:t xml:space="preserve">&gt; </w:t>
            </w:r>
            <w:r>
              <w:rPr>
                <w:rFonts w:hint="eastAsia" w:ascii="SimSun" w:hAnsi="SimSun" w:cs="SimSun"/>
                <w:color w:val="000000"/>
                <w:sz w:val="16"/>
                <w:szCs w:val="16"/>
              </w:rPr>
              <w:t>NZ</w:t>
            </w:r>
            <w:r>
              <w:rPr>
                <w:rFonts w:ascii="SimSun" w:hAnsi="SimSun" w:cs="SimSun"/>
                <w:color w:val="000000"/>
                <w:sz w:val="16"/>
                <w:szCs w:val="16"/>
              </w:rPr>
              <w:t>$ 5 million</w:t>
            </w:r>
            <w:r>
              <w:rPr>
                <w:rFonts w:hint="eastAsia" w:ascii="SimSun" w:hAnsi="SimSun" w:cs="SimSun"/>
                <w:color w:val="000000"/>
                <w:sz w:val="16"/>
                <w:szCs w:val="16"/>
              </w:rPr>
              <w:t>银行月结单</w:t>
            </w:r>
          </w:p>
          <w:p w14:paraId="6E831B0E">
            <w:pPr>
              <w:pStyle w:val="4"/>
              <w:widowControl/>
              <w:spacing w:before="0" w:beforeAutospacing="0" w:after="0"/>
              <w:jc w:val="left"/>
              <w:rPr>
                <w:rFonts w:hint="eastAsia" w:ascii="SimSun" w:hAnsi="SimSun" w:eastAsia="SimSun" w:cs="SimSun"/>
                <w:color w:val="00000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SimSun" w:hAnsi="SimSun" w:cs="SimSun"/>
                <w:color w:val="000000"/>
                <w:sz w:val="16"/>
                <w:szCs w:val="16"/>
                <w:lang w:val="en-US" w:eastAsia="zh-CN"/>
              </w:rPr>
              <w:t xml:space="preserve">或 </w:t>
            </w:r>
            <w:r>
              <w:rPr>
                <w:rFonts w:hint="eastAsia" w:ascii="SimSun" w:hAnsi="SimSun" w:cs="SimSun"/>
                <w:color w:val="000000"/>
                <w:sz w:val="16"/>
                <w:szCs w:val="16"/>
              </w:rPr>
              <w:t>Investment activity criteria：</w:t>
            </w:r>
            <w:r>
              <w:rPr>
                <w:rFonts w:ascii="SimSun" w:hAnsi="SimSun" w:cs="SimSun"/>
                <w:color w:val="000000"/>
                <w:sz w:val="16"/>
                <w:szCs w:val="16"/>
              </w:rPr>
              <w:t>&gt;</w:t>
            </w:r>
            <w:r>
              <w:rPr>
                <w:rFonts w:hint="eastAsia" w:ascii="SimSun" w:hAnsi="SimSun" w:cs="SimSun"/>
                <w:color w:val="000000"/>
                <w:sz w:val="16"/>
                <w:szCs w:val="16"/>
              </w:rPr>
              <w:t xml:space="preserve"> </w:t>
            </w:r>
            <w:r>
              <w:rPr>
                <w:rFonts w:hint="eastAsia" w:ascii="SimSun" w:hAnsi="SimSun" w:cs="SimSun"/>
                <w:color w:val="000000"/>
                <w:sz w:val="16"/>
                <w:szCs w:val="16"/>
                <w:lang w:val="en-US" w:eastAsia="zh-CN"/>
              </w:rPr>
              <w:t>NZ</w:t>
            </w:r>
            <w:r>
              <w:rPr>
                <w:rFonts w:ascii="SimSun" w:hAnsi="SimSun" w:cs="SimSun"/>
                <w:color w:val="000000"/>
                <w:sz w:val="16"/>
                <w:szCs w:val="16"/>
              </w:rPr>
              <w:t xml:space="preserve">$1 million </w:t>
            </w:r>
            <w:r>
              <w:rPr>
                <w:rFonts w:hint="eastAsia" w:ascii="SimSun" w:hAnsi="SimSun" w:cs="SimSun"/>
                <w:color w:val="000000"/>
                <w:sz w:val="16"/>
                <w:szCs w:val="16"/>
              </w:rPr>
              <w:t>券商结单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247A49DB">
            <w:pPr>
              <w:pStyle w:val="4"/>
              <w:widowControl/>
              <w:spacing w:before="0" w:beforeAutospacing="0" w:after="0"/>
              <w:jc w:val="center"/>
              <w:rPr>
                <w:rFonts w:ascii="SimSun" w:hAnsi="SimSun" w:eastAsia="SimSun" w:cs="SimSun"/>
                <w:color w:val="000000"/>
                <w:sz w:val="16"/>
                <w:szCs w:val="16"/>
                <w:lang w:val="en-US" w:eastAsia="zh-CN" w:bidi="ar-SA"/>
              </w:rPr>
            </w:pPr>
          </w:p>
        </w:tc>
      </w:tr>
    </w:tbl>
    <w:p w14:paraId="2E40F510">
      <w:pPr>
        <w:pStyle w:val="4"/>
        <w:spacing w:before="0" w:beforeAutospacing="0" w:after="0"/>
      </w:pPr>
    </w:p>
    <w:p w14:paraId="7C350A8B">
      <w:pPr>
        <w:pStyle w:val="4"/>
        <w:spacing w:before="0" w:beforeAutospacing="0" w:after="0"/>
        <w:rPr>
          <w:rFonts w:ascii="Times New Roman" w:hAnsi="Times New Roman"/>
          <w:sz w:val="16"/>
          <w:szCs w:val="16"/>
          <w:lang w:bidi="ar"/>
        </w:rPr>
      </w:pPr>
    </w:p>
    <w:p w14:paraId="03C699A5">
      <w:pPr>
        <w:pStyle w:val="4"/>
        <w:spacing w:before="0" w:beforeAutospacing="0" w:after="0"/>
        <w:rPr>
          <w:rFonts w:ascii="Times New Roman" w:hAnsi="Times New Roman"/>
          <w:sz w:val="16"/>
          <w:szCs w:val="16"/>
          <w:lang w:bidi="ar"/>
        </w:rPr>
      </w:pPr>
      <w:bookmarkStart w:id="0" w:name="_GoBack"/>
      <w:bookmarkEnd w:id="0"/>
    </w:p>
    <w:p w14:paraId="41754DC0">
      <w:pPr>
        <w:pStyle w:val="4"/>
        <w:spacing w:before="0" w:beforeAutospacing="0" w:after="0"/>
        <w:rPr>
          <w:rFonts w:ascii="Times New Roman" w:hAnsi="Times New Roman"/>
          <w:sz w:val="16"/>
          <w:szCs w:val="16"/>
          <w:lang w:bidi="ar"/>
        </w:rPr>
      </w:pPr>
    </w:p>
    <w:p w14:paraId="50C6D710">
      <w:pPr>
        <w:pStyle w:val="4"/>
        <w:spacing w:before="0" w:beforeAutospacing="0" w:after="0"/>
        <w:rPr>
          <w:rFonts w:ascii="Times New Roman" w:hAnsi="Times New Roman"/>
          <w:sz w:val="16"/>
          <w:szCs w:val="16"/>
          <w:lang w:bidi="ar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080" w:bottom="1440" w:left="1080" w:header="567" w:footer="567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汉仪书宋二KW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DFKaiShu-SB-Estd-BF">
    <w:panose1 w:val="03000500000000000000"/>
    <w:charset w:val="88"/>
    <w:family w:val="auto"/>
    <w:pitch w:val="default"/>
    <w:sig w:usb0="800000E3" w:usb1="38CFFD7A" w:usb2="00000016" w:usb3="00000000" w:csb0="0010000D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6E1DD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D45E2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04533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3" w:lineRule="auto"/>
      </w:pPr>
      <w:r>
        <w:separator/>
      </w:r>
    </w:p>
  </w:footnote>
  <w:footnote w:type="continuationSeparator" w:id="1">
    <w:p>
      <w:pPr>
        <w:spacing w:before="0" w:after="0" w:line="273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643A5B">
    <w:pPr>
      <w:pStyle w:val="3"/>
      <w:jc w:val="left"/>
    </w:pPr>
    <w:r>
      <w:rPr>
        <w:rFonts w:hint="eastAsia"/>
      </w:rPr>
      <w:drawing>
        <wp:inline distT="0" distB="0" distL="114300" distR="114300">
          <wp:extent cx="3080385" cy="481965"/>
          <wp:effectExtent l="0" t="0" r="18415" b="635"/>
          <wp:docPr id="2" name="图片 2" descr="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header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80385" cy="481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D3583F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236198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HorizontalSpacing w:val="11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BC1346"/>
    <w:rsid w:val="000D76D1"/>
    <w:rsid w:val="000F6CE7"/>
    <w:rsid w:val="001A51B3"/>
    <w:rsid w:val="001A7B8A"/>
    <w:rsid w:val="004F19AA"/>
    <w:rsid w:val="005D7D57"/>
    <w:rsid w:val="0072454A"/>
    <w:rsid w:val="00783D52"/>
    <w:rsid w:val="007929D2"/>
    <w:rsid w:val="007C1F39"/>
    <w:rsid w:val="007C3107"/>
    <w:rsid w:val="007F6B26"/>
    <w:rsid w:val="00C552A1"/>
    <w:rsid w:val="00CC686B"/>
    <w:rsid w:val="00D62C1A"/>
    <w:rsid w:val="00E85F2E"/>
    <w:rsid w:val="2EEC1BF3"/>
    <w:rsid w:val="3EFF723D"/>
    <w:rsid w:val="3F9FB856"/>
    <w:rsid w:val="3FAB03D3"/>
    <w:rsid w:val="5FF60F34"/>
    <w:rsid w:val="6F7E33C7"/>
    <w:rsid w:val="6FFE19E9"/>
    <w:rsid w:val="72F3447C"/>
    <w:rsid w:val="7BE72E7D"/>
    <w:rsid w:val="7DBC1346"/>
    <w:rsid w:val="7FBBB238"/>
    <w:rsid w:val="7FCFBA5C"/>
    <w:rsid w:val="7FF68621"/>
    <w:rsid w:val="AFF79479"/>
    <w:rsid w:val="BEF625E4"/>
    <w:rsid w:val="C73F2BAA"/>
    <w:rsid w:val="D2DFD718"/>
    <w:rsid w:val="D7A7BC3F"/>
    <w:rsid w:val="DA5908CD"/>
    <w:rsid w:val="DFDC8470"/>
    <w:rsid w:val="EB7F30AA"/>
    <w:rsid w:val="EFF50C4A"/>
    <w:rsid w:val="F7DF2DA5"/>
    <w:rsid w:val="F7FB19E8"/>
    <w:rsid w:val="FBDD04A5"/>
    <w:rsid w:val="FBDD997F"/>
    <w:rsid w:val="FDFF5D7D"/>
    <w:rsid w:val="FF3A4FA9"/>
    <w:rsid w:val="FFB7EC80"/>
    <w:rsid w:val="FFFAD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200" w:line="273" w:lineRule="auto"/>
    </w:pPr>
    <w:rPr>
      <w:rFonts w:ascii="Calibri" w:hAnsi="Calibri" w:eastAsia="SimSun" w:cs="Times New Roman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12"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rPr>
      <w:sz w:val="24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p2"/>
    <w:basedOn w:val="1"/>
    <w:uiPriority w:val="0"/>
    <w:pPr>
      <w:spacing w:before="0" w:beforeAutospacing="0" w:after="0" w:line="276" w:lineRule="auto"/>
    </w:pPr>
    <w:rPr>
      <w:rFonts w:ascii="Helvetica" w:hAnsi="Helvetica" w:eastAsia="Helvetica"/>
      <w:sz w:val="18"/>
      <w:szCs w:val="18"/>
    </w:rPr>
  </w:style>
  <w:style w:type="paragraph" w:customStyle="1" w:styleId="9">
    <w:name w:val="p1"/>
    <w:basedOn w:val="1"/>
    <w:uiPriority w:val="0"/>
    <w:pPr>
      <w:spacing w:before="0" w:beforeAutospacing="0" w:after="0" w:line="276" w:lineRule="auto"/>
    </w:pPr>
    <w:rPr>
      <w:rFonts w:ascii="Helvetica" w:hAnsi="Helvetica" w:eastAsia="Helvetica"/>
      <w:sz w:val="24"/>
      <w:szCs w:val="24"/>
    </w:rPr>
  </w:style>
  <w:style w:type="character" w:customStyle="1" w:styleId="10">
    <w:name w:val="s1"/>
    <w:basedOn w:val="7"/>
    <w:uiPriority w:val="0"/>
    <w:rPr>
      <w:rFonts w:hint="default" w:ascii="Helvetica" w:hAnsi="Helvetica" w:eastAsia="Helvetica" w:cs="Helvetica"/>
      <w:sz w:val="24"/>
      <w:szCs w:val="24"/>
    </w:rPr>
  </w:style>
  <w:style w:type="paragraph" w:customStyle="1" w:styleId="11">
    <w:name w:val="List Paragraph1"/>
    <w:basedOn w:val="1"/>
    <w:uiPriority w:val="0"/>
    <w:pPr>
      <w:ind w:left="720"/>
      <w:contextualSpacing/>
    </w:pPr>
  </w:style>
  <w:style w:type="character" w:customStyle="1" w:styleId="12">
    <w:name w:val="Header Char"/>
    <w:basedOn w:val="7"/>
    <w:link w:val="3"/>
    <w:uiPriority w:val="0"/>
    <w:rPr>
      <w:rFonts w:ascii="Calibri" w:hAnsi="Calibri"/>
      <w:sz w:val="18"/>
      <w:szCs w:val="18"/>
    </w:rPr>
  </w:style>
  <w:style w:type="character" w:customStyle="1" w:styleId="13">
    <w:name w:val="Footer Char"/>
    <w:basedOn w:val="7"/>
    <w:link w:val="2"/>
    <w:uiPriority w:val="0"/>
    <w:rPr>
      <w:rFonts w:ascii="Calibri" w:hAnsi="Calibri"/>
      <w:sz w:val="18"/>
      <w:szCs w:val="18"/>
    </w:rPr>
  </w:style>
  <w:style w:type="paragraph" w:customStyle="1" w:styleId="14">
    <w:name w:val="p3"/>
    <w:basedOn w:val="1"/>
    <w:uiPriority w:val="0"/>
    <w:pPr>
      <w:spacing w:before="0" w:beforeAutospacing="0" w:after="0"/>
    </w:pPr>
    <w:rPr>
      <w:rFonts w:ascii="Times New Roman" w:hAnsi="Times New Roman"/>
      <w:sz w:val="32"/>
      <w:szCs w:val="32"/>
    </w:rPr>
  </w:style>
  <w:style w:type="character" w:customStyle="1" w:styleId="15">
    <w:name w:val="s2"/>
    <w:basedOn w:val="7"/>
    <w:uiPriority w:val="0"/>
    <w:rPr>
      <w:rFonts w:hint="default" w:ascii="Times New Roman" w:hAnsi="Times New Roman" w:cs="Times New Roman"/>
      <w:sz w:val="18"/>
      <w:szCs w:val="18"/>
    </w:rPr>
  </w:style>
  <w:style w:type="paragraph" w:customStyle="1" w:styleId="16">
    <w:name w:val="p4"/>
    <w:basedOn w:val="1"/>
    <w:uiPriority w:val="0"/>
    <w:pPr>
      <w:spacing w:before="0" w:beforeAutospacing="0" w:after="0"/>
    </w:pPr>
    <w:rPr>
      <w:rFonts w:ascii="Times New Roman" w:hAnsi="Times New Roman"/>
      <w:sz w:val="19"/>
      <w:szCs w:val="19"/>
    </w:rPr>
  </w:style>
  <w:style w:type="character" w:customStyle="1" w:styleId="17">
    <w:name w:val="s3"/>
    <w:basedOn w:val="7"/>
    <w:uiPriority w:val="0"/>
    <w:rPr>
      <w:rFonts w:hint="default" w:ascii="Helvetica" w:hAnsi="Helvetica" w:eastAsia="Helvetica" w:cs="Helvetic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399</Characters>
  <Lines>38</Lines>
  <Paragraphs>16</Paragraphs>
  <TotalTime>7</TotalTime>
  <ScaleCrop>false</ScaleCrop>
  <LinksUpToDate>false</LinksUpToDate>
  <CharactersWithSpaces>440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2026-07-13T17:22:00Z</dcterms:created>
  <dc:creator>老干部</dc:creator>
  <cp:lastModifiedBy>老干部</cp:lastModifiedBy>
  <dcterms:modified xsi:type="dcterms:W3CDTF">2026-09-07T17:03:44Z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EE176CB857F1FFB5552A516A41B81EC5_43</vt:lpwstr>
  </property>
</Properties>
</file>